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388"/>
      </w:tblGrid>
      <w:tr w:rsidR="005462A0" w:rsidTr="004C6979">
        <w:tc>
          <w:tcPr>
            <w:tcW w:w="5123" w:type="dxa"/>
          </w:tcPr>
          <w:p w:rsidR="005462A0" w:rsidRDefault="005462A0" w:rsidP="004C6979">
            <w:pPr>
              <w:tabs>
                <w:tab w:val="left" w:pos="85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5462A0" w:rsidRDefault="005462A0" w:rsidP="004C697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5462A0" w:rsidRDefault="005462A0" w:rsidP="004C697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5462A0" w:rsidRDefault="005462A0" w:rsidP="004C697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5462A0" w:rsidRDefault="005462A0" w:rsidP="004C697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5462A0" w:rsidRDefault="005462A0" w:rsidP="004C697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5462A0" w:rsidRDefault="005462A0" w:rsidP="004C697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Белоглинский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5462A0" w:rsidRDefault="005462A0" w:rsidP="004C697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от___________2020 № ______</w:t>
            </w:r>
          </w:p>
          <w:p w:rsidR="005462A0" w:rsidRDefault="005462A0" w:rsidP="004C697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5462A0" w:rsidRDefault="005462A0" w:rsidP="005462A0">
      <w:pPr>
        <w:tabs>
          <w:tab w:val="left" w:pos="851"/>
        </w:tabs>
        <w:ind w:firstLine="567"/>
        <w:jc w:val="right"/>
        <w:rPr>
          <w:sz w:val="28"/>
          <w:szCs w:val="28"/>
        </w:rPr>
      </w:pPr>
    </w:p>
    <w:p w:rsidR="005462A0" w:rsidRDefault="005462A0" w:rsidP="005462A0">
      <w:pPr>
        <w:tabs>
          <w:tab w:val="left" w:pos="851"/>
        </w:tabs>
        <w:ind w:firstLine="567"/>
        <w:jc w:val="right"/>
        <w:rPr>
          <w:sz w:val="28"/>
          <w:szCs w:val="28"/>
        </w:rPr>
      </w:pPr>
    </w:p>
    <w:p w:rsidR="005462A0" w:rsidRDefault="005462A0" w:rsidP="005462A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B03412">
        <w:rPr>
          <w:b/>
          <w:sz w:val="28"/>
          <w:szCs w:val="28"/>
        </w:rPr>
        <w:t>Правила персонифицированного финансирования</w:t>
      </w:r>
    </w:p>
    <w:p w:rsidR="005462A0" w:rsidRPr="00B03412" w:rsidRDefault="005462A0" w:rsidP="005462A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B03412">
        <w:rPr>
          <w:b/>
          <w:sz w:val="28"/>
          <w:szCs w:val="28"/>
        </w:rPr>
        <w:t xml:space="preserve"> дополнительного образования детей в </w:t>
      </w:r>
      <w:r w:rsidRPr="00B03412">
        <w:rPr>
          <w:b/>
          <w:color w:val="000000"/>
          <w:sz w:val="28"/>
          <w:szCs w:val="28"/>
        </w:rPr>
        <w:t xml:space="preserve">муниципальном образовании </w:t>
      </w:r>
      <w:proofErr w:type="spellStart"/>
      <w:r>
        <w:rPr>
          <w:b/>
          <w:iCs/>
          <w:color w:val="000000"/>
          <w:sz w:val="28"/>
          <w:szCs w:val="28"/>
        </w:rPr>
        <w:t>Белоглинский</w:t>
      </w:r>
      <w:proofErr w:type="spellEnd"/>
      <w:r w:rsidRPr="00BB0CFD">
        <w:rPr>
          <w:b/>
          <w:iCs/>
          <w:color w:val="000000"/>
          <w:sz w:val="28"/>
          <w:szCs w:val="28"/>
        </w:rPr>
        <w:t xml:space="preserve"> район</w:t>
      </w:r>
    </w:p>
    <w:p w:rsidR="005462A0" w:rsidRPr="00B03412" w:rsidRDefault="005462A0" w:rsidP="005462A0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:rsidR="005462A0" w:rsidRPr="00333CE4" w:rsidRDefault="005462A0" w:rsidP="005462A0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1. </w:t>
      </w:r>
      <w:r w:rsidRPr="00B03412">
        <w:rPr>
          <w:sz w:val="28"/>
          <w:szCs w:val="28"/>
        </w:rPr>
        <w:t xml:space="preserve">Правила персонифицированного финансирования дополнительного образования детей в </w:t>
      </w:r>
      <w:r w:rsidRPr="00B03412">
        <w:rPr>
          <w:color w:val="000000"/>
          <w:sz w:val="28"/>
          <w:szCs w:val="28"/>
        </w:rPr>
        <w:t>муниципальном образовании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Белоглинский</w:t>
      </w:r>
      <w:proofErr w:type="spellEnd"/>
      <w:r w:rsidRPr="00BB0CFD">
        <w:rPr>
          <w:iCs/>
          <w:color w:val="000000"/>
          <w:sz w:val="28"/>
          <w:szCs w:val="28"/>
        </w:rPr>
        <w:t xml:space="preserve"> район</w:t>
      </w:r>
      <w:r>
        <w:rPr>
          <w:iCs/>
          <w:color w:val="000000"/>
          <w:sz w:val="28"/>
          <w:szCs w:val="28"/>
        </w:rPr>
        <w:t xml:space="preserve"> </w:t>
      </w:r>
      <w:r w:rsidRPr="00B03412">
        <w:rPr>
          <w:sz w:val="28"/>
          <w:szCs w:val="28"/>
        </w:rPr>
        <w:t xml:space="preserve">(далее – Правила) </w:t>
      </w:r>
      <w:r>
        <w:rPr>
          <w:sz w:val="28"/>
          <w:szCs w:val="28"/>
        </w:rPr>
        <w:t>устанавливает порядок и условия</w:t>
      </w:r>
      <w:r w:rsidRPr="00B03412">
        <w:rPr>
          <w:sz w:val="28"/>
          <w:szCs w:val="28"/>
        </w:rPr>
        <w:t xml:space="preserve"> функционировани</w:t>
      </w:r>
      <w:r>
        <w:rPr>
          <w:sz w:val="28"/>
          <w:szCs w:val="28"/>
        </w:rPr>
        <w:t>я</w:t>
      </w:r>
      <w:r w:rsidRPr="00B03412">
        <w:rPr>
          <w:sz w:val="28"/>
          <w:szCs w:val="28"/>
        </w:rPr>
        <w:t xml:space="preserve"> системы персонифицированного финансирования дополнительного образования детей (далее – система персонифицированного финансирования), внедрение которой осуществляется в муниципальном образовании </w:t>
      </w:r>
      <w:proofErr w:type="spellStart"/>
      <w:r>
        <w:rPr>
          <w:iCs/>
          <w:color w:val="000000"/>
          <w:sz w:val="28"/>
          <w:szCs w:val="28"/>
        </w:rPr>
        <w:t>Белоглинский</w:t>
      </w:r>
      <w:proofErr w:type="spellEnd"/>
      <w:r w:rsidRPr="00BB0CFD">
        <w:rPr>
          <w:iCs/>
          <w:color w:val="000000"/>
          <w:sz w:val="28"/>
          <w:szCs w:val="28"/>
        </w:rPr>
        <w:t xml:space="preserve"> район</w:t>
      </w:r>
      <w:r>
        <w:rPr>
          <w:iCs/>
          <w:color w:val="000000"/>
          <w:sz w:val="28"/>
          <w:szCs w:val="28"/>
        </w:rPr>
        <w:t xml:space="preserve"> </w:t>
      </w:r>
      <w:r w:rsidRPr="004B5840">
        <w:rPr>
          <w:sz w:val="28"/>
          <w:szCs w:val="28"/>
        </w:rPr>
        <w:t xml:space="preserve">с целью </w:t>
      </w:r>
      <w:r w:rsidRPr="00340CE0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распоряжения</w:t>
      </w:r>
      <w:r w:rsidRPr="00D95984">
        <w:rPr>
          <w:sz w:val="28"/>
          <w:szCs w:val="28"/>
        </w:rPr>
        <w:t xml:space="preserve"> главы администрации (губернатора) Краснодарского края от </w:t>
      </w:r>
      <w:r>
        <w:rPr>
          <w:sz w:val="28"/>
          <w:szCs w:val="28"/>
        </w:rPr>
        <w:t xml:space="preserve">20.11.2020 г. № 272-р </w:t>
      </w:r>
      <w:r w:rsidRPr="00D95984">
        <w:rPr>
          <w:sz w:val="28"/>
          <w:szCs w:val="28"/>
        </w:rPr>
        <w:t xml:space="preserve">«О внедрении модели персонифицированного финансирования дополнительного образования детей в Краснодарском крае», </w:t>
      </w:r>
      <w:r w:rsidRPr="0056093C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приказа ГБУ ДО КК «Дворец творчества»    № 561-П от 30.11.2020 г. «Об утверждении Правил персонифицированного финансирования дополнительного образования детей         в Краснодарском крае» </w:t>
      </w:r>
      <w:r w:rsidRPr="007D1C83">
        <w:rPr>
          <w:color w:val="000000"/>
          <w:sz w:val="28"/>
          <w:szCs w:val="28"/>
        </w:rPr>
        <w:t xml:space="preserve">(далее – региональные Правила). </w:t>
      </w:r>
    </w:p>
    <w:p w:rsidR="005462A0" w:rsidRDefault="005462A0" w:rsidP="005462A0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0CE0">
        <w:rPr>
          <w:sz w:val="28"/>
          <w:szCs w:val="28"/>
        </w:rPr>
        <w:t>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</w:t>
      </w:r>
      <w:r>
        <w:rPr>
          <w:sz w:val="28"/>
          <w:szCs w:val="28"/>
        </w:rPr>
        <w:t xml:space="preserve"> Краснодарского края </w:t>
      </w:r>
      <w:r w:rsidRPr="00340CE0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1026BC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Белоглинский</w:t>
      </w:r>
      <w:proofErr w:type="spellEnd"/>
      <w:r w:rsidRPr="00BB0CFD">
        <w:rPr>
          <w:iCs/>
          <w:color w:val="000000"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8572D0">
        <w:rPr>
          <w:sz w:val="28"/>
          <w:szCs w:val="28"/>
        </w:rPr>
        <w:t xml:space="preserve">для </w:t>
      </w:r>
      <w:r w:rsidRPr="0064681A">
        <w:rPr>
          <w:sz w:val="28"/>
          <w:szCs w:val="28"/>
        </w:rPr>
        <w:t>оплаты образовательных</w:t>
      </w:r>
      <w:r>
        <w:rPr>
          <w:sz w:val="28"/>
          <w:szCs w:val="28"/>
        </w:rPr>
        <w:t xml:space="preserve"> </w:t>
      </w:r>
      <w:r w:rsidRPr="008572D0">
        <w:rPr>
          <w:sz w:val="28"/>
          <w:szCs w:val="28"/>
        </w:rPr>
        <w:t xml:space="preserve">услуг дополнительного образования </w:t>
      </w:r>
      <w:r>
        <w:rPr>
          <w:sz w:val="28"/>
          <w:szCs w:val="28"/>
        </w:rPr>
        <w:t xml:space="preserve">детей </w:t>
      </w:r>
      <w:r w:rsidRPr="008572D0">
        <w:rPr>
          <w:sz w:val="28"/>
          <w:szCs w:val="28"/>
        </w:rPr>
        <w:t>по дополнительным обще</w:t>
      </w:r>
      <w:r>
        <w:rPr>
          <w:sz w:val="28"/>
          <w:szCs w:val="28"/>
        </w:rPr>
        <w:t>образовательным</w:t>
      </w:r>
      <w:r w:rsidRPr="008572D0">
        <w:rPr>
          <w:sz w:val="28"/>
          <w:szCs w:val="28"/>
        </w:rPr>
        <w:t xml:space="preserve"> программам, реализуемым </w:t>
      </w:r>
      <w:r>
        <w:rPr>
          <w:sz w:val="28"/>
          <w:szCs w:val="28"/>
        </w:rPr>
        <w:t xml:space="preserve">исполнителями образовательных услуг для обучающихся, проживающих на </w:t>
      </w:r>
      <w:r w:rsidRPr="00715EC0">
        <w:rPr>
          <w:sz w:val="28"/>
          <w:szCs w:val="28"/>
        </w:rPr>
        <w:t xml:space="preserve">территории муниципального образования </w:t>
      </w:r>
      <w:proofErr w:type="spellStart"/>
      <w:r>
        <w:rPr>
          <w:iCs/>
          <w:color w:val="000000"/>
          <w:sz w:val="28"/>
          <w:szCs w:val="28"/>
        </w:rPr>
        <w:t>Белоглинский</w:t>
      </w:r>
      <w:proofErr w:type="spellEnd"/>
      <w:r w:rsidRPr="00BB0CFD">
        <w:rPr>
          <w:iCs/>
          <w:color w:val="000000"/>
          <w:sz w:val="28"/>
          <w:szCs w:val="28"/>
        </w:rPr>
        <w:t xml:space="preserve"> район</w:t>
      </w:r>
      <w:r w:rsidRPr="00715EC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5462A0" w:rsidRDefault="005462A0" w:rsidP="005462A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EC0">
        <w:rPr>
          <w:sz w:val="28"/>
          <w:szCs w:val="28"/>
        </w:rPr>
        <w:t xml:space="preserve">Настоящие Правила используют </w:t>
      </w:r>
      <w:r>
        <w:rPr>
          <w:sz w:val="28"/>
          <w:szCs w:val="28"/>
        </w:rPr>
        <w:t xml:space="preserve">следующие </w:t>
      </w:r>
      <w:r w:rsidRPr="00715EC0">
        <w:rPr>
          <w:sz w:val="28"/>
          <w:szCs w:val="28"/>
        </w:rPr>
        <w:t>понятия, предусмотренные региональными Правилами</w:t>
      </w:r>
      <w:r>
        <w:rPr>
          <w:sz w:val="28"/>
          <w:szCs w:val="28"/>
        </w:rPr>
        <w:t>: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>образовательная услуга – услуга по реализации дополнительной общеобразовательной</w:t>
      </w:r>
      <w:r w:rsidRPr="004A613C">
        <w:rPr>
          <w:rFonts w:eastAsia="Calibri"/>
          <w:sz w:val="28"/>
          <w:szCs w:val="28"/>
        </w:rPr>
        <w:t xml:space="preserve"> программы (отдельной части дополнительной </w:t>
      </w:r>
      <w:r w:rsidRPr="004A613C">
        <w:rPr>
          <w:sz w:val="28"/>
          <w:szCs w:val="28"/>
        </w:rPr>
        <w:t>общеобразовательной</w:t>
      </w:r>
      <w:r w:rsidRPr="004A613C">
        <w:rPr>
          <w:rFonts w:eastAsia="Calibri"/>
          <w:sz w:val="28"/>
          <w:szCs w:val="28"/>
        </w:rPr>
        <w:t xml:space="preserve"> программы)</w:t>
      </w:r>
      <w:r w:rsidRPr="004A613C">
        <w:rPr>
          <w:sz w:val="28"/>
          <w:szCs w:val="28"/>
        </w:rPr>
        <w:t>, оказываемая в рамках системы персонифицированного финансирования;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 xml:space="preserve">обучающийся – ребенок в возрасте от 5 до 18 лет, проживающий на территории </w:t>
      </w:r>
      <w:r w:rsidRPr="004A613C">
        <w:rPr>
          <w:color w:val="000000"/>
          <w:sz w:val="28"/>
          <w:szCs w:val="28"/>
        </w:rPr>
        <w:t>Краснодарского края</w:t>
      </w:r>
      <w:r w:rsidRPr="004A613C">
        <w:rPr>
          <w:sz w:val="28"/>
          <w:szCs w:val="28"/>
        </w:rPr>
        <w:t xml:space="preserve"> на законных основаниях;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 xml:space="preserve">сертификат дополнительного образования – реестровая запись о включении ребенка в систему персонифицированного финансирования, </w:t>
      </w:r>
      <w:r w:rsidRPr="004A613C">
        <w:rPr>
          <w:sz w:val="28"/>
          <w:szCs w:val="28"/>
        </w:rPr>
        <w:lastRenderedPageBreak/>
        <w:t>подтверждающая его право на получение дополнительного образования в порядке и на условиях, определяемых правовыми актами органов местного самоуправления муниципальных районов (городских</w:t>
      </w:r>
      <w:r w:rsidRPr="004A613C">
        <w:rPr>
          <w:color w:val="000000"/>
          <w:sz w:val="28"/>
          <w:szCs w:val="28"/>
        </w:rPr>
        <w:t>, муниципальных</w:t>
      </w:r>
      <w:r w:rsidRPr="004A613C">
        <w:rPr>
          <w:sz w:val="28"/>
          <w:szCs w:val="28"/>
        </w:rPr>
        <w:t xml:space="preserve"> округов) </w:t>
      </w:r>
      <w:r w:rsidRPr="004A613C">
        <w:rPr>
          <w:color w:val="000000"/>
          <w:sz w:val="28"/>
          <w:szCs w:val="28"/>
        </w:rPr>
        <w:t>Краснодарского края</w:t>
      </w:r>
      <w:r w:rsidRPr="004A613C">
        <w:rPr>
          <w:sz w:val="28"/>
          <w:szCs w:val="28"/>
        </w:rPr>
        <w:t>, не противоречащих настоящим Правилам;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>номинал сертификата – объем индивидуальных бюджетных гарантий по оплате образовательных услуг, определяемый и устанавливаемый для одного ребенка на период действия программы персонифицированного финансирования;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 xml:space="preserve">программа персонифицированного финансирования – нормативно-правовой акт муниципального района, устанавливающий на определенный период (далее – период реализации программы персонифицированного финансирования) номиналы сертификатов, число действующих сертификатов дополнительного образования, в том числе в разрезе отдельных категорий детей, перечень направленностей дополнительного образования, оплачиваемых за счет средств сертификата дополнительного образования, </w:t>
      </w:r>
      <w:r w:rsidRPr="004A613C">
        <w:rPr>
          <w:rStyle w:val="2"/>
          <w:rFonts w:eastAsiaTheme="minorHAnsi"/>
          <w:sz w:val="28"/>
          <w:szCs w:val="28"/>
        </w:rPr>
        <w:t>объем обеспечения сертификатов</w:t>
      </w:r>
      <w:r w:rsidRPr="004A613C">
        <w:rPr>
          <w:sz w:val="28"/>
          <w:szCs w:val="28"/>
        </w:rPr>
        <w:t>, а также ограничения по использованию детьми сертификата дополнительного образования при выборе дополнительных общеобразовательных программ определенных направленностей;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 xml:space="preserve">уполномоченный орган – </w:t>
      </w:r>
      <w:r>
        <w:rPr>
          <w:sz w:val="28"/>
          <w:szCs w:val="28"/>
        </w:rPr>
        <w:t xml:space="preserve">Управление образования администрации муниципального образования </w:t>
      </w:r>
      <w:proofErr w:type="spellStart"/>
      <w:r>
        <w:rPr>
          <w:sz w:val="28"/>
          <w:szCs w:val="28"/>
        </w:rPr>
        <w:t>Белоглинский</w:t>
      </w:r>
      <w:proofErr w:type="spellEnd"/>
      <w:r>
        <w:rPr>
          <w:sz w:val="28"/>
          <w:szCs w:val="28"/>
        </w:rPr>
        <w:t xml:space="preserve"> район</w:t>
      </w:r>
      <w:r w:rsidRPr="002E299A">
        <w:rPr>
          <w:sz w:val="28"/>
          <w:szCs w:val="28"/>
        </w:rPr>
        <w:t>,</w:t>
      </w:r>
      <w:r w:rsidRPr="004A613C">
        <w:rPr>
          <w:sz w:val="28"/>
          <w:szCs w:val="28"/>
        </w:rPr>
        <w:t xml:space="preserve"> являющийся исполнителем программы персонифицированного финансирования;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>нормативные затраты на реализацию образовательной программы – объем затрат, выраженный в рублях, установленный в качестве нормативного показателя для оказания услуги по реализации дополнительной общеобразовательной программы, определяемый с учетом характеристик дополнительной общеобразовательной программы;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>поставщик образовательных услуг – образовательная организация, организация, осуществляющая обучение, в том числе организация спорта или культуры, индивидуальный предприниматель, реализующие дополнительные общеобразовательные программы, включенные в систему персонифицированного финансирования в порядке, установленном настоящими Правилами;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>реестр сертификатов – реестр сертификатов дополнительного образования в электронной форме, учитываемый в информационной системе, ведение которого осуществляется оператором персонифицированного финансирования;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>реестр поставщиков образовательных услуг – реестр образовательных организаций, организаций, осуществляющих обучение, индивидуальных предпринимателей, реализующих дополнительные общеобразовательные программы, включенные в систему персонифицированного финансирования, ведение которого осуществляется оператором персонифицированного финансирования;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 xml:space="preserve">реестр образовательных программ – реестр дополнительных </w:t>
      </w:r>
      <w:r w:rsidRPr="004A613C">
        <w:rPr>
          <w:sz w:val="28"/>
          <w:szCs w:val="28"/>
        </w:rPr>
        <w:lastRenderedPageBreak/>
        <w:t xml:space="preserve">общеобразовательных программ, реализуемых за счет бюджетных ассигнований </w:t>
      </w:r>
      <w:r>
        <w:rPr>
          <w:sz w:val="28"/>
          <w:szCs w:val="28"/>
        </w:rPr>
        <w:t xml:space="preserve">местного бюджета </w:t>
      </w:r>
      <w:r w:rsidRPr="004A613C">
        <w:rPr>
          <w:sz w:val="28"/>
          <w:szCs w:val="28"/>
        </w:rPr>
        <w:t>путем предоставления субсидии на финансовое обеспечение выполнения государственного (муниципального) задания на оказание государственных (муниципальных) услуг, распределенных независимо от выбора детей, их родителей (законных представителей);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>реестр сертифицированных программ – реестр дополнительных общеобразовательных программ, реализуемых поставщиками образовательных услуг в системе персонифицированного финансирования, с использованием сертификатов персонифицированного финансирования;</w:t>
      </w:r>
    </w:p>
    <w:p w:rsidR="005462A0" w:rsidRPr="004A613C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A613C">
        <w:rPr>
          <w:sz w:val="28"/>
          <w:szCs w:val="28"/>
        </w:rPr>
        <w:t xml:space="preserve">информационная система «Навигатор дополнительного образования </w:t>
      </w:r>
      <w:r w:rsidRPr="004A613C">
        <w:rPr>
          <w:color w:val="000000"/>
          <w:sz w:val="28"/>
          <w:szCs w:val="28"/>
        </w:rPr>
        <w:t>Краснодарского края</w:t>
      </w:r>
      <w:r w:rsidRPr="004A613C">
        <w:rPr>
          <w:sz w:val="28"/>
          <w:szCs w:val="28"/>
        </w:rPr>
        <w:t xml:space="preserve">» (далее – информационная система) – программно-коммуникационная среда, создаваемая и используемая с целью автоматизации процедур выбора детьми – участниками системы персонифицированного финансирования и их родителями (законными представителями) поставщиков образовательных услуг, дополнительных общеобразовательных программ, учета использования сертификатов дополнительного образования, осуществления процедур сертификации дополнительных </w:t>
      </w:r>
      <w:r w:rsidRPr="004A613C">
        <w:rPr>
          <w:color w:val="000000"/>
          <w:sz w:val="28"/>
          <w:szCs w:val="28"/>
        </w:rPr>
        <w:t>общеобразовательных</w:t>
      </w:r>
      <w:r w:rsidRPr="004A613C">
        <w:rPr>
          <w:sz w:val="28"/>
          <w:szCs w:val="28"/>
        </w:rPr>
        <w:t xml:space="preserve"> программ и иных процедур, предусмотренных настоящими Правилами;</w:t>
      </w:r>
    </w:p>
    <w:p w:rsidR="005462A0" w:rsidRPr="00147D29" w:rsidRDefault="005462A0" w:rsidP="005462A0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147D29">
        <w:rPr>
          <w:sz w:val="28"/>
          <w:szCs w:val="28"/>
        </w:rPr>
        <w:t xml:space="preserve">оператор персонифицированного финансирования – участник системы персонифицированного финансирования, организация, наделенная </w:t>
      </w:r>
      <w:r w:rsidRPr="00147D29">
        <w:rPr>
          <w:color w:val="000000"/>
          <w:sz w:val="28"/>
          <w:szCs w:val="28"/>
        </w:rPr>
        <w:t>п</w:t>
      </w:r>
      <w:r w:rsidRPr="00147D29">
        <w:rPr>
          <w:sz w:val="28"/>
          <w:szCs w:val="28"/>
        </w:rPr>
        <w:t>равом осуществления организационного, методического, информационного сопровождения системы персонифицированного финансирования, ведение информационной системы, реестров сертификатов дополнительного образования, поставщиков образовательных услуг, образовательных программ, проведения независимой оценки качества в рамках системы персонифицированного финансирования, иных действий в соответствии с настоящими Правилами.</w:t>
      </w:r>
    </w:p>
    <w:p w:rsidR="005462A0" w:rsidRPr="00147D29" w:rsidRDefault="005462A0" w:rsidP="005462A0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47D29">
        <w:rPr>
          <w:sz w:val="28"/>
          <w:szCs w:val="28"/>
        </w:rPr>
        <w:t xml:space="preserve">Сертификат дополнительного образования в муниципальном образовании </w:t>
      </w:r>
      <w:proofErr w:type="spellStart"/>
      <w:r w:rsidRPr="00147D29">
        <w:rPr>
          <w:iCs/>
          <w:color w:val="000000"/>
          <w:sz w:val="28"/>
          <w:szCs w:val="28"/>
        </w:rPr>
        <w:t>Белоглинский</w:t>
      </w:r>
      <w:proofErr w:type="spellEnd"/>
      <w:r w:rsidRPr="00147D29">
        <w:rPr>
          <w:iCs/>
          <w:color w:val="000000"/>
          <w:sz w:val="28"/>
          <w:szCs w:val="28"/>
        </w:rPr>
        <w:t xml:space="preserve"> район</w:t>
      </w:r>
      <w:r w:rsidRPr="00147D29">
        <w:rPr>
          <w:sz w:val="28"/>
          <w:szCs w:val="28"/>
        </w:rPr>
        <w:t xml:space="preserve">, обеспечивается за счет средств бюджета муниципального образования </w:t>
      </w:r>
      <w:proofErr w:type="spellStart"/>
      <w:r w:rsidRPr="00147D29">
        <w:rPr>
          <w:iCs/>
          <w:color w:val="000000"/>
          <w:sz w:val="28"/>
          <w:szCs w:val="28"/>
        </w:rPr>
        <w:t>Белоглинский</w:t>
      </w:r>
      <w:proofErr w:type="spellEnd"/>
      <w:r w:rsidRPr="00147D29">
        <w:rPr>
          <w:iCs/>
          <w:color w:val="000000"/>
          <w:sz w:val="28"/>
          <w:szCs w:val="28"/>
        </w:rPr>
        <w:t xml:space="preserve"> район</w:t>
      </w:r>
      <w:r w:rsidRPr="00147D29">
        <w:rPr>
          <w:sz w:val="28"/>
          <w:szCs w:val="28"/>
        </w:rPr>
        <w:t xml:space="preserve">. </w:t>
      </w:r>
    </w:p>
    <w:p w:rsidR="005462A0" w:rsidRPr="006A1CA9" w:rsidRDefault="005462A0" w:rsidP="005462A0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2565DE">
        <w:rPr>
          <w:sz w:val="28"/>
          <w:szCs w:val="28"/>
        </w:rPr>
        <w:t xml:space="preserve">Управление образования  администрации муниципального образования </w:t>
      </w:r>
      <w:proofErr w:type="spellStart"/>
      <w:r w:rsidRPr="002565DE">
        <w:rPr>
          <w:iCs/>
          <w:sz w:val="28"/>
          <w:szCs w:val="28"/>
        </w:rPr>
        <w:t>Белоглинский</w:t>
      </w:r>
      <w:proofErr w:type="spellEnd"/>
      <w:r w:rsidRPr="002565DE">
        <w:rPr>
          <w:iCs/>
          <w:sz w:val="28"/>
          <w:szCs w:val="28"/>
        </w:rPr>
        <w:t xml:space="preserve"> район </w:t>
      </w:r>
      <w:r w:rsidRPr="002565DE">
        <w:rPr>
          <w:sz w:val="28"/>
          <w:szCs w:val="28"/>
        </w:rPr>
        <w:t>ежегодно на 01января и 01 сентября с учетом возрастных категорий детей, имеющих потребность в получении дополнительного образования, направленности общеобразовательных программ дополнительного образования, утверждает программу персонифицированного финансирования,</w:t>
      </w:r>
      <w:r>
        <w:rPr>
          <w:sz w:val="28"/>
          <w:szCs w:val="28"/>
        </w:rPr>
        <w:t xml:space="preserve"> в которой устанавливает номиналы сертификатов</w:t>
      </w:r>
      <w:r w:rsidRPr="000762EC">
        <w:rPr>
          <w:sz w:val="28"/>
          <w:szCs w:val="28"/>
        </w:rPr>
        <w:t xml:space="preserve">, число действующих сертификатов </w:t>
      </w:r>
      <w:r>
        <w:rPr>
          <w:sz w:val="28"/>
          <w:szCs w:val="28"/>
        </w:rPr>
        <w:t>дополнительного образования</w:t>
      </w:r>
      <w:r w:rsidRPr="000762EC">
        <w:rPr>
          <w:sz w:val="28"/>
          <w:szCs w:val="28"/>
        </w:rPr>
        <w:t>, в том числе в раз</w:t>
      </w:r>
      <w:r>
        <w:rPr>
          <w:sz w:val="28"/>
          <w:szCs w:val="28"/>
        </w:rPr>
        <w:t>резе отдельных категорий детей</w:t>
      </w:r>
      <w:r w:rsidRPr="000762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Style w:val="2"/>
          <w:rFonts w:eastAsiaTheme="minorHAnsi"/>
          <w:sz w:val="28"/>
          <w:szCs w:val="28"/>
        </w:rPr>
        <w:t>о</w:t>
      </w:r>
      <w:r w:rsidRPr="00471F23">
        <w:rPr>
          <w:rStyle w:val="2"/>
          <w:rFonts w:eastAsiaTheme="minorHAnsi"/>
          <w:sz w:val="28"/>
          <w:szCs w:val="28"/>
        </w:rPr>
        <w:t>бъем обеспечения сертификато</w:t>
      </w:r>
      <w:r>
        <w:rPr>
          <w:rStyle w:val="2"/>
          <w:rFonts w:eastAsiaTheme="minorHAnsi"/>
          <w:sz w:val="28"/>
          <w:szCs w:val="28"/>
        </w:rPr>
        <w:t xml:space="preserve">в </w:t>
      </w:r>
      <w:r w:rsidRPr="006A1CA9">
        <w:rPr>
          <w:sz w:val="28"/>
          <w:szCs w:val="28"/>
        </w:rPr>
        <w:t xml:space="preserve">и предоставляет данные сведения оператору персонифицированного финансирования </w:t>
      </w:r>
      <w:r>
        <w:rPr>
          <w:sz w:val="28"/>
          <w:szCs w:val="28"/>
        </w:rPr>
        <w:t>Краснодарского края</w:t>
      </w:r>
      <w:r w:rsidRPr="00340CE0">
        <w:rPr>
          <w:sz w:val="28"/>
          <w:szCs w:val="28"/>
        </w:rPr>
        <w:t xml:space="preserve"> для</w:t>
      </w:r>
      <w:r w:rsidRPr="006A1CA9">
        <w:rPr>
          <w:sz w:val="28"/>
          <w:szCs w:val="28"/>
        </w:rPr>
        <w:t xml:space="preserve"> фиксации в информационной системе. </w:t>
      </w:r>
    </w:p>
    <w:p w:rsidR="005462A0" w:rsidRPr="001026BC" w:rsidRDefault="005462A0" w:rsidP="005462A0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0C10A5">
        <w:rPr>
          <w:sz w:val="28"/>
          <w:szCs w:val="28"/>
        </w:rPr>
        <w:t xml:space="preserve"> все</w:t>
      </w:r>
      <w:r>
        <w:rPr>
          <w:sz w:val="28"/>
          <w:szCs w:val="28"/>
        </w:rPr>
        <w:t>м</w:t>
      </w:r>
      <w:r w:rsidRPr="000C10A5">
        <w:rPr>
          <w:sz w:val="28"/>
          <w:szCs w:val="28"/>
        </w:rPr>
        <w:t xml:space="preserve"> вопроса</w:t>
      </w:r>
      <w:r>
        <w:rPr>
          <w:sz w:val="28"/>
          <w:szCs w:val="28"/>
        </w:rPr>
        <w:t>м</w:t>
      </w:r>
      <w:r w:rsidRPr="000C10A5">
        <w:rPr>
          <w:sz w:val="28"/>
          <w:szCs w:val="28"/>
        </w:rPr>
        <w:t>, специально не урегулированны</w:t>
      </w:r>
      <w:r>
        <w:rPr>
          <w:sz w:val="28"/>
          <w:szCs w:val="28"/>
        </w:rPr>
        <w:t>м</w:t>
      </w:r>
      <w:r w:rsidRPr="000C10A5">
        <w:rPr>
          <w:sz w:val="28"/>
          <w:szCs w:val="28"/>
        </w:rPr>
        <w:t xml:space="preserve"> в настоящих </w:t>
      </w:r>
      <w:r w:rsidRPr="000C10A5">
        <w:rPr>
          <w:sz w:val="28"/>
          <w:szCs w:val="28"/>
        </w:rPr>
        <w:lastRenderedPageBreak/>
        <w:t>Правилах</w:t>
      </w:r>
      <w:r w:rsidRPr="00231982">
        <w:rPr>
          <w:sz w:val="28"/>
          <w:szCs w:val="28"/>
        </w:rPr>
        <w:t>,</w:t>
      </w:r>
      <w:r>
        <w:rPr>
          <w:sz w:val="28"/>
          <w:szCs w:val="28"/>
        </w:rPr>
        <w:t xml:space="preserve"> уполномоченный орган, являющийся исполнителем программы персонифицированного финансирования, руководствуе</w:t>
      </w:r>
      <w:r w:rsidRPr="001026BC">
        <w:rPr>
          <w:sz w:val="28"/>
          <w:szCs w:val="28"/>
        </w:rPr>
        <w:t xml:space="preserve">тся региональными Правилами. </w:t>
      </w:r>
    </w:p>
    <w:p w:rsidR="005462A0" w:rsidRDefault="005462A0" w:rsidP="005462A0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1026BC">
        <w:rPr>
          <w:sz w:val="28"/>
          <w:szCs w:val="28"/>
        </w:rPr>
        <w:t xml:space="preserve">Финансовое обеспечение муниципальных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осуществляется за счет средств бюджета муниципального образования </w:t>
      </w:r>
      <w:proofErr w:type="spellStart"/>
      <w:r>
        <w:rPr>
          <w:iCs/>
          <w:sz w:val="28"/>
          <w:szCs w:val="28"/>
        </w:rPr>
        <w:t>Белоглинский</w:t>
      </w:r>
      <w:proofErr w:type="spellEnd"/>
      <w:r w:rsidRPr="00BB0CFD">
        <w:rPr>
          <w:iCs/>
          <w:sz w:val="28"/>
          <w:szCs w:val="28"/>
        </w:rPr>
        <w:t xml:space="preserve"> район</w:t>
      </w:r>
      <w:r>
        <w:rPr>
          <w:iCs/>
          <w:sz w:val="28"/>
          <w:szCs w:val="28"/>
        </w:rPr>
        <w:t xml:space="preserve"> </w:t>
      </w:r>
      <w:r w:rsidRPr="001026BC">
        <w:rPr>
          <w:sz w:val="28"/>
          <w:szCs w:val="28"/>
        </w:rPr>
        <w:t>посредством предоставления муниципальным</w:t>
      </w:r>
      <w:r w:rsidRPr="001D248C">
        <w:rPr>
          <w:sz w:val="28"/>
          <w:szCs w:val="28"/>
        </w:rPr>
        <w:t xml:space="preserve"> образовательным организациям </w:t>
      </w:r>
      <w:r w:rsidRPr="00BA44D7">
        <w:rPr>
          <w:sz w:val="28"/>
          <w:szCs w:val="28"/>
        </w:rPr>
        <w:t>субсидии на финансовое обеспечение выполнения муниципального задания,</w:t>
      </w:r>
      <w:r w:rsidRPr="001D248C">
        <w:rPr>
          <w:sz w:val="28"/>
          <w:szCs w:val="28"/>
        </w:rPr>
        <w:t xml:space="preserve"> формируемого в соответствующих объемах для муниципальных образовательных организаций.</w:t>
      </w:r>
    </w:p>
    <w:p w:rsidR="005462A0" w:rsidRPr="00A01B15" w:rsidRDefault="005462A0" w:rsidP="005462A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01B15">
        <w:rPr>
          <w:sz w:val="28"/>
          <w:szCs w:val="28"/>
        </w:rPr>
        <w:t xml:space="preserve">Объем финансового обеспечения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определяется как размер нормативных затрат, установленных </w:t>
      </w:r>
      <w:r>
        <w:rPr>
          <w:sz w:val="28"/>
          <w:szCs w:val="28"/>
        </w:rPr>
        <w:t xml:space="preserve">управлением образования администрации муниципального образования </w:t>
      </w:r>
      <w:proofErr w:type="spellStart"/>
      <w:r>
        <w:rPr>
          <w:sz w:val="28"/>
          <w:szCs w:val="28"/>
        </w:rPr>
        <w:t>Белоглинский</w:t>
      </w:r>
      <w:proofErr w:type="spellEnd"/>
      <w:r>
        <w:rPr>
          <w:sz w:val="28"/>
          <w:szCs w:val="28"/>
        </w:rPr>
        <w:t xml:space="preserve"> район </w:t>
      </w:r>
      <w:r w:rsidRPr="00A01B15">
        <w:rPr>
          <w:iCs/>
          <w:sz w:val="28"/>
          <w:szCs w:val="28"/>
        </w:rPr>
        <w:t>в</w:t>
      </w:r>
      <w:r w:rsidRPr="00A01B15">
        <w:rPr>
          <w:sz w:val="28"/>
          <w:szCs w:val="28"/>
        </w:rPr>
        <w:t xml:space="preserve"> соответствии с разделом </w:t>
      </w:r>
      <w:r w:rsidRPr="00A01B15">
        <w:rPr>
          <w:sz w:val="28"/>
          <w:szCs w:val="28"/>
          <w:lang w:val="en-US"/>
        </w:rPr>
        <w:t>VII</w:t>
      </w:r>
      <w:r w:rsidRPr="00A01B15">
        <w:rPr>
          <w:sz w:val="28"/>
          <w:szCs w:val="28"/>
        </w:rPr>
        <w:t xml:space="preserve"> региональных Правил (</w:t>
      </w:r>
      <w:r>
        <w:rPr>
          <w:sz w:val="28"/>
          <w:szCs w:val="28"/>
        </w:rPr>
        <w:t>приказ</w:t>
      </w:r>
      <w:r w:rsidRPr="00A01B15">
        <w:rPr>
          <w:sz w:val="28"/>
          <w:szCs w:val="28"/>
        </w:rPr>
        <w:t xml:space="preserve"> ГБУ ДО КК «Дворец творчества» </w:t>
      </w:r>
      <w:r>
        <w:rPr>
          <w:sz w:val="28"/>
          <w:szCs w:val="28"/>
        </w:rPr>
        <w:t>№ 561-П от 30.11.2020 г.</w:t>
      </w:r>
      <w:r w:rsidRPr="00A01B15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</w:t>
      </w:r>
      <w:r w:rsidRPr="00A01B15">
        <w:rPr>
          <w:sz w:val="28"/>
          <w:szCs w:val="28"/>
        </w:rPr>
        <w:t>Правил персонифицированного финансирования дополнительного образования детей в Краснодарском крае»), 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организациями в рамках системы персонифицированного финансирования, выраженных в человеко-часах.</w:t>
      </w:r>
    </w:p>
    <w:p w:rsidR="005462A0" w:rsidRPr="006A14A9" w:rsidRDefault="005462A0" w:rsidP="005462A0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340CE0">
        <w:rPr>
          <w:sz w:val="28"/>
          <w:szCs w:val="28"/>
        </w:rPr>
        <w:t>Муниципальное задание в час</w:t>
      </w:r>
      <w:r>
        <w:rPr>
          <w:sz w:val="28"/>
          <w:szCs w:val="28"/>
        </w:rPr>
        <w:t xml:space="preserve">ти образовательных услуг, оказываемых </w:t>
      </w:r>
      <w:r w:rsidRPr="00216A59">
        <w:rPr>
          <w:sz w:val="28"/>
          <w:szCs w:val="28"/>
        </w:rPr>
        <w:t>муниципальными образовательными организациями</w:t>
      </w:r>
      <w:r>
        <w:rPr>
          <w:sz w:val="28"/>
          <w:szCs w:val="28"/>
        </w:rPr>
        <w:t xml:space="preserve"> в рамках системы персонифицированного финансирования,</w:t>
      </w:r>
      <w:r w:rsidRPr="00090B82">
        <w:rPr>
          <w:sz w:val="28"/>
          <w:szCs w:val="28"/>
        </w:rPr>
        <w:t xml:space="preserve"> соглашение о порядке и условиях предоставления субсидии на финансовое обеспечение выполнения муниципального задания</w:t>
      </w:r>
      <w:r>
        <w:rPr>
          <w:sz w:val="28"/>
          <w:szCs w:val="28"/>
        </w:rPr>
        <w:t xml:space="preserve">, </w:t>
      </w:r>
      <w:r w:rsidRPr="00744618">
        <w:rPr>
          <w:sz w:val="28"/>
          <w:szCs w:val="28"/>
        </w:rPr>
        <w:t xml:space="preserve">корректируются , на основании данных о фактическом (прогнозном) объеме реализации образовательных услуг в порядке, установленным постановлением администрации муниципального образования </w:t>
      </w:r>
      <w:proofErr w:type="spellStart"/>
      <w:r w:rsidRPr="00744618">
        <w:rPr>
          <w:sz w:val="28"/>
          <w:szCs w:val="28"/>
        </w:rPr>
        <w:t>Белоглинский</w:t>
      </w:r>
      <w:proofErr w:type="spellEnd"/>
      <w:r w:rsidRPr="00744618">
        <w:rPr>
          <w:sz w:val="28"/>
          <w:szCs w:val="28"/>
        </w:rPr>
        <w:t xml:space="preserve"> район от 01 октября 2015 года </w:t>
      </w:r>
      <w:r w:rsidRPr="006A14A9">
        <w:rPr>
          <w:sz w:val="28"/>
          <w:szCs w:val="28"/>
        </w:rPr>
        <w:t xml:space="preserve">№ 349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proofErr w:type="spellStart"/>
      <w:r w:rsidRPr="006A14A9">
        <w:rPr>
          <w:sz w:val="28"/>
          <w:szCs w:val="28"/>
        </w:rPr>
        <w:t>Белоглинский</w:t>
      </w:r>
      <w:proofErr w:type="spellEnd"/>
      <w:r w:rsidRPr="006A14A9">
        <w:rPr>
          <w:sz w:val="28"/>
          <w:szCs w:val="28"/>
        </w:rPr>
        <w:t xml:space="preserve"> район и финансового обеспечения выполнения муниципального задания». </w:t>
      </w:r>
    </w:p>
    <w:p w:rsidR="005462A0" w:rsidRDefault="005462A0" w:rsidP="005462A0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6A14A9">
        <w:rPr>
          <w:sz w:val="28"/>
          <w:szCs w:val="28"/>
        </w:rPr>
        <w:t>Финансовое обеспечение образовательных услуг, оказываемых</w:t>
      </w:r>
      <w:r w:rsidRPr="00A13CC1">
        <w:rPr>
          <w:sz w:val="28"/>
          <w:szCs w:val="28"/>
        </w:rPr>
        <w:t xml:space="preserve"> частными образовательными организациями, организациями, осуществляющими обучение, индивидуальными предпринимателями, </w:t>
      </w:r>
      <w:r w:rsidR="003370ED">
        <w:rPr>
          <w:sz w:val="28"/>
          <w:szCs w:val="28"/>
        </w:rPr>
        <w:t>государственными образовательными организациями</w:t>
      </w:r>
      <w:r w:rsidR="003370ED">
        <w:rPr>
          <w:sz w:val="28"/>
          <w:szCs w:val="28"/>
        </w:rPr>
        <w:t xml:space="preserve">, </w:t>
      </w:r>
      <w:r w:rsidRPr="00A13CC1">
        <w:rPr>
          <w:sz w:val="28"/>
          <w:szCs w:val="28"/>
        </w:rPr>
        <w:t xml:space="preserve">муниципальными образовательными организациями, в отношении которых органами местного самоуправления муниципального образования </w:t>
      </w:r>
      <w:proofErr w:type="spellStart"/>
      <w:r w:rsidRPr="00A13CC1">
        <w:rPr>
          <w:iCs/>
          <w:sz w:val="28"/>
          <w:szCs w:val="28"/>
        </w:rPr>
        <w:t>Белоглинский</w:t>
      </w:r>
      <w:proofErr w:type="spellEnd"/>
      <w:r w:rsidRPr="00A13CC1">
        <w:rPr>
          <w:iCs/>
          <w:sz w:val="28"/>
          <w:szCs w:val="28"/>
        </w:rPr>
        <w:t xml:space="preserve"> район</w:t>
      </w:r>
      <w:r w:rsidRPr="00A13CC1">
        <w:rPr>
          <w:sz w:val="28"/>
          <w:szCs w:val="28"/>
        </w:rPr>
        <w:t xml:space="preserve">е </w:t>
      </w:r>
      <w:r w:rsidRPr="00A13CC1">
        <w:rPr>
          <w:sz w:val="28"/>
          <w:szCs w:val="28"/>
        </w:rPr>
        <w:lastRenderedPageBreak/>
        <w:t xml:space="preserve">осуществляются функции и полномочия учредителя, включенными в реестр поставщиков образовательных услуг (далее – иные организации), в рамках системы персонифицированного финансирования, осуществляется за счет средств бюджета муниципального образования </w:t>
      </w:r>
      <w:proofErr w:type="spellStart"/>
      <w:r w:rsidRPr="00A13CC1">
        <w:rPr>
          <w:iCs/>
          <w:sz w:val="28"/>
          <w:szCs w:val="28"/>
        </w:rPr>
        <w:t>Белоглинский</w:t>
      </w:r>
      <w:proofErr w:type="spellEnd"/>
      <w:r w:rsidRPr="00A13CC1">
        <w:rPr>
          <w:iCs/>
          <w:sz w:val="28"/>
          <w:szCs w:val="28"/>
        </w:rPr>
        <w:t xml:space="preserve"> район</w:t>
      </w:r>
      <w:r>
        <w:rPr>
          <w:iCs/>
          <w:sz w:val="28"/>
          <w:szCs w:val="28"/>
        </w:rPr>
        <w:t xml:space="preserve"> </w:t>
      </w:r>
      <w:r w:rsidRPr="00A13CC1">
        <w:rPr>
          <w:sz w:val="28"/>
          <w:szCs w:val="28"/>
        </w:rPr>
        <w:t>посредством предоставления иным организациям грантов в форме субсидии в соответствии с положениями пункта 7 статьи 78 и пункта 4 статьи 78.1 Бюджетного кодекса РФ в связи с оказанием услуг по реализации дополнительных общеобразовательных программ в рамках системы персонифицированного финансирования в соответствии с</w:t>
      </w:r>
      <w:r>
        <w:rPr>
          <w:sz w:val="28"/>
          <w:szCs w:val="28"/>
        </w:rPr>
        <w:t xml:space="preserve"> </w:t>
      </w:r>
      <w:r w:rsidRPr="00A13CC1">
        <w:rPr>
          <w:sz w:val="28"/>
          <w:szCs w:val="28"/>
        </w:rPr>
        <w:t xml:space="preserve">Порядком </w:t>
      </w:r>
      <w:r w:rsidRPr="00A13CC1">
        <w:rPr>
          <w:bCs/>
          <w:sz w:val="28"/>
          <w:szCs w:val="28"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муниципальным образовательным организациям, в отношении которых органами местного самоуправления муниципального образования </w:t>
      </w:r>
      <w:proofErr w:type="spellStart"/>
      <w:r w:rsidRPr="00A13CC1">
        <w:rPr>
          <w:bCs/>
          <w:sz w:val="28"/>
          <w:szCs w:val="28"/>
        </w:rPr>
        <w:t>Белоглинский</w:t>
      </w:r>
      <w:proofErr w:type="spellEnd"/>
      <w:r w:rsidRPr="00A13CC1">
        <w:rPr>
          <w:bCs/>
          <w:sz w:val="28"/>
          <w:szCs w:val="28"/>
        </w:rPr>
        <w:t xml:space="preserve"> район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(приложение № 2 к Постановлению).</w:t>
      </w:r>
    </w:p>
    <w:p w:rsidR="005462A0" w:rsidRPr="004F188B" w:rsidRDefault="005462A0" w:rsidP="005462A0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4F188B">
        <w:rPr>
          <w:sz w:val="28"/>
          <w:szCs w:val="28"/>
        </w:rPr>
        <w:t xml:space="preserve">Объем финансового обеспечения образовательных услуг, оказываемых иными организациями в рамках системы персонифицированного финансирования, определяется как размер нормативных затрат, установленных управлением образования администрации муниципального образования </w:t>
      </w:r>
      <w:proofErr w:type="spellStart"/>
      <w:r w:rsidRPr="004F188B">
        <w:rPr>
          <w:iCs/>
          <w:color w:val="000000"/>
          <w:sz w:val="28"/>
          <w:szCs w:val="28"/>
        </w:rPr>
        <w:t>Белоглинский</w:t>
      </w:r>
      <w:proofErr w:type="spellEnd"/>
      <w:r w:rsidRPr="004F188B">
        <w:rPr>
          <w:iCs/>
          <w:color w:val="000000"/>
          <w:sz w:val="28"/>
          <w:szCs w:val="28"/>
        </w:rPr>
        <w:t xml:space="preserve"> район</w:t>
      </w:r>
      <w:r w:rsidRPr="004F188B">
        <w:rPr>
          <w:i/>
          <w:iCs/>
          <w:color w:val="000000"/>
          <w:sz w:val="28"/>
          <w:szCs w:val="28"/>
        </w:rPr>
        <w:t xml:space="preserve"> </w:t>
      </w:r>
      <w:r w:rsidRPr="004F188B">
        <w:rPr>
          <w:sz w:val="28"/>
          <w:szCs w:val="28"/>
        </w:rPr>
        <w:t xml:space="preserve">в соответствии с разделом </w:t>
      </w:r>
      <w:r w:rsidRPr="004F188B">
        <w:rPr>
          <w:sz w:val="28"/>
          <w:szCs w:val="28"/>
          <w:lang w:val="en-US"/>
        </w:rPr>
        <w:t>VII</w:t>
      </w:r>
      <w:r w:rsidRPr="004F188B">
        <w:rPr>
          <w:sz w:val="28"/>
          <w:szCs w:val="28"/>
        </w:rPr>
        <w:t xml:space="preserve"> региональных Правил</w:t>
      </w:r>
      <w:r>
        <w:rPr>
          <w:sz w:val="28"/>
          <w:szCs w:val="28"/>
        </w:rPr>
        <w:t xml:space="preserve"> </w:t>
      </w:r>
      <w:r w:rsidRPr="00A01B15">
        <w:rPr>
          <w:sz w:val="28"/>
          <w:szCs w:val="28"/>
        </w:rPr>
        <w:t>(</w:t>
      </w:r>
      <w:r>
        <w:rPr>
          <w:sz w:val="28"/>
          <w:szCs w:val="28"/>
        </w:rPr>
        <w:t>приказ</w:t>
      </w:r>
      <w:r w:rsidRPr="00A01B15">
        <w:rPr>
          <w:sz w:val="28"/>
          <w:szCs w:val="28"/>
        </w:rPr>
        <w:t xml:space="preserve"> ГБУ ДО КК «Дворец творчества» </w:t>
      </w:r>
      <w:r>
        <w:rPr>
          <w:sz w:val="28"/>
          <w:szCs w:val="28"/>
        </w:rPr>
        <w:t>№ 561-П от 30.11.2020 г.</w:t>
      </w:r>
      <w:r w:rsidRPr="00A01B15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</w:t>
      </w:r>
      <w:r w:rsidRPr="00A01B15">
        <w:rPr>
          <w:sz w:val="28"/>
          <w:szCs w:val="28"/>
        </w:rPr>
        <w:t>Правил персонифицированного финансирования дополнительного образования детей в Краснодарском крае»),</w:t>
      </w:r>
      <w:r w:rsidRPr="004F188B">
        <w:rPr>
          <w:sz w:val="28"/>
          <w:szCs w:val="28"/>
        </w:rPr>
        <w:t xml:space="preserve"> умноженных на фактический (прогнозный) объем оказываемых образовательных услуг в рамках системы персонифицированного финансирования, выраженный в человеко-часах.</w:t>
      </w:r>
    </w:p>
    <w:p w:rsidR="005462A0" w:rsidRPr="00A13CC1" w:rsidRDefault="005462A0" w:rsidP="005462A0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bCs/>
          <w:sz w:val="28"/>
          <w:szCs w:val="28"/>
        </w:rPr>
      </w:pPr>
    </w:p>
    <w:p w:rsidR="005462A0" w:rsidRDefault="005462A0" w:rsidP="005462A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2A0" w:rsidRDefault="005462A0" w:rsidP="005462A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2A0" w:rsidRDefault="005462A0" w:rsidP="005462A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2A0" w:rsidRDefault="005462A0" w:rsidP="005462A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5462A0" w:rsidRDefault="005462A0" w:rsidP="005462A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A73B4C">
        <w:rPr>
          <w:iCs/>
          <w:color w:val="000000"/>
          <w:sz w:val="28"/>
          <w:szCs w:val="28"/>
        </w:rPr>
        <w:t xml:space="preserve">муниципального </w:t>
      </w:r>
    </w:p>
    <w:p w:rsidR="005462A0" w:rsidRDefault="005462A0" w:rsidP="005462A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образования </w:t>
      </w:r>
      <w:proofErr w:type="spellStart"/>
      <w:r>
        <w:rPr>
          <w:iCs/>
          <w:color w:val="000000"/>
          <w:sz w:val="28"/>
          <w:szCs w:val="28"/>
        </w:rPr>
        <w:t>Белоглинский</w:t>
      </w:r>
      <w:proofErr w:type="spellEnd"/>
      <w:r w:rsidRPr="00A73B4C">
        <w:rPr>
          <w:iCs/>
          <w:color w:val="000000"/>
          <w:sz w:val="28"/>
          <w:szCs w:val="28"/>
        </w:rPr>
        <w:t xml:space="preserve"> район</w:t>
      </w:r>
      <w:r>
        <w:rPr>
          <w:iCs/>
          <w:color w:val="000000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Т.В. Сорокина</w:t>
      </w:r>
    </w:p>
    <w:p w:rsidR="005462A0" w:rsidRDefault="005462A0" w:rsidP="005462A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2A0" w:rsidRDefault="005462A0" w:rsidP="005462A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2A0" w:rsidRDefault="005462A0" w:rsidP="005462A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2A0" w:rsidRDefault="005462A0" w:rsidP="005462A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5462A0" w:rsidSect="005462A0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A1A" w:rsidRDefault="00C30A1A" w:rsidP="005462A0">
      <w:r>
        <w:separator/>
      </w:r>
    </w:p>
  </w:endnote>
  <w:endnote w:type="continuationSeparator" w:id="0">
    <w:p w:rsidR="00C30A1A" w:rsidRDefault="00C30A1A" w:rsidP="0054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A1A" w:rsidRDefault="00C30A1A" w:rsidP="005462A0">
      <w:r>
        <w:separator/>
      </w:r>
    </w:p>
  </w:footnote>
  <w:footnote w:type="continuationSeparator" w:id="0">
    <w:p w:rsidR="00C30A1A" w:rsidRDefault="00C30A1A" w:rsidP="0054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1731163"/>
      <w:docPartObj>
        <w:docPartGallery w:val="Page Numbers (Top of Page)"/>
        <w:docPartUnique/>
      </w:docPartObj>
    </w:sdtPr>
    <w:sdtEndPr/>
    <w:sdtContent>
      <w:p w:rsidR="005462A0" w:rsidRDefault="005462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ED">
          <w:rPr>
            <w:noProof/>
          </w:rPr>
          <w:t>5</w:t>
        </w:r>
        <w:r>
          <w:fldChar w:fldCharType="end"/>
        </w:r>
      </w:p>
    </w:sdtContent>
  </w:sdt>
  <w:p w:rsidR="005462A0" w:rsidRDefault="005462A0" w:rsidP="005462A0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2A0" w:rsidRDefault="005462A0" w:rsidP="005462A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5659"/>
    <w:multiLevelType w:val="hybridMultilevel"/>
    <w:tmpl w:val="CB146F14"/>
    <w:lvl w:ilvl="0" w:tplc="74D454AE">
      <w:start w:val="2"/>
      <w:numFmt w:val="decimal"/>
      <w:lvlText w:val="%1."/>
      <w:lvlJc w:val="left"/>
      <w:pPr>
        <w:ind w:left="1761" w:hanging="11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25EE"/>
    <w:multiLevelType w:val="hybridMultilevel"/>
    <w:tmpl w:val="0D1C465C"/>
    <w:lvl w:ilvl="0" w:tplc="04190011">
      <w:start w:val="1"/>
      <w:numFmt w:val="decimal"/>
      <w:lvlText w:val="%1)"/>
      <w:lvlJc w:val="left"/>
      <w:pPr>
        <w:ind w:left="1761" w:hanging="11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D6"/>
    <w:rsid w:val="003370ED"/>
    <w:rsid w:val="003A38D6"/>
    <w:rsid w:val="005462A0"/>
    <w:rsid w:val="00662036"/>
    <w:rsid w:val="00C30A1A"/>
    <w:rsid w:val="00ED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80EC"/>
  <w15:chartTrackingRefBased/>
  <w15:docId w15:val="{C991862C-F992-4CCB-9F8D-1D37F5A7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462A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462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546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5">
    <w:name w:val="Table Grid"/>
    <w:basedOn w:val="a1"/>
    <w:uiPriority w:val="39"/>
    <w:rsid w:val="005462A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62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6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62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62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1811</Words>
  <Characters>10324</Characters>
  <Application>Microsoft Office Word</Application>
  <DocSecurity>0</DocSecurity>
  <Lines>86</Lines>
  <Paragraphs>24</Paragraphs>
  <ScaleCrop>false</ScaleCrop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2020-12-24T07:54:00Z</dcterms:created>
  <dcterms:modified xsi:type="dcterms:W3CDTF">2020-12-24T10:05:00Z</dcterms:modified>
</cp:coreProperties>
</file>